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1D23" w14:textId="77777777" w:rsidR="000936C2" w:rsidRDefault="000936C2">
      <w:pPr>
        <w:pStyle w:val="Sinespaciado"/>
        <w:jc w:val="center"/>
        <w:rPr>
          <w:rStyle w:val="Ninguno"/>
          <w:rFonts w:ascii="Garamond" w:hAnsi="Garamond"/>
          <w:sz w:val="24"/>
          <w:szCs w:val="24"/>
        </w:rPr>
      </w:pPr>
    </w:p>
    <w:p w14:paraId="2A55B0C4" w14:textId="77777777" w:rsidR="000936C2" w:rsidRDefault="000936C2">
      <w:pPr>
        <w:pStyle w:val="Sinespaciado"/>
        <w:jc w:val="center"/>
        <w:rPr>
          <w:rStyle w:val="Ninguno"/>
          <w:rFonts w:ascii="Garamond" w:hAnsi="Garamond"/>
          <w:sz w:val="24"/>
          <w:szCs w:val="24"/>
        </w:rPr>
      </w:pPr>
    </w:p>
    <w:p w14:paraId="346B1C01" w14:textId="77777777" w:rsidR="000936C2" w:rsidRDefault="00193F21">
      <w:pPr>
        <w:pStyle w:val="NormalWeb"/>
        <w:spacing w:before="2" w:after="2"/>
        <w:jc w:val="center"/>
        <w:rPr>
          <w:rStyle w:val="Ninguno"/>
          <w:rFonts w:ascii="Times New Roman" w:eastAsia="Times New Roman" w:hAnsi="Times New Roman" w:cs="Times New Roman"/>
          <w:color w:val="9E0000"/>
          <w:sz w:val="28"/>
          <w:szCs w:val="28"/>
          <w:u w:color="9E0000"/>
        </w:rPr>
      </w:pPr>
      <w:r>
        <w:rPr>
          <w:rStyle w:val="Ninguno"/>
          <w:rFonts w:ascii="Garamond" w:hAnsi="Garamond"/>
          <w:b/>
          <w:bCs/>
          <w:color w:val="9E0000"/>
          <w:sz w:val="32"/>
          <w:szCs w:val="32"/>
          <w:u w:color="9E0000"/>
        </w:rPr>
        <w:t>“</w:t>
      </w:r>
      <w:r>
        <w:rPr>
          <w:rStyle w:val="Ninguno"/>
          <w:rFonts w:ascii="Garamond" w:hAnsi="Garamond"/>
          <w:b/>
          <w:bCs/>
          <w:smallCaps/>
          <w:color w:val="9E0000"/>
          <w:sz w:val="28"/>
          <w:szCs w:val="28"/>
          <w:u w:color="9E0000"/>
        </w:rPr>
        <w:t>Confluencias en las tradiciones literarias</w:t>
      </w:r>
      <w:r>
        <w:rPr>
          <w:rStyle w:val="Ninguno"/>
          <w:rFonts w:ascii="Garamond" w:hAnsi="Garamond"/>
          <w:b/>
          <w:bCs/>
          <w:color w:val="9E0000"/>
          <w:sz w:val="32"/>
          <w:szCs w:val="32"/>
          <w:u w:color="9E0000"/>
        </w:rPr>
        <w:t>”</w:t>
      </w:r>
      <w:r>
        <w:rPr>
          <w:rStyle w:val="Ninguno"/>
          <w:rFonts w:ascii="Garamond" w:hAnsi="Garamond"/>
          <w:b/>
          <w:bCs/>
          <w:color w:val="9E0000"/>
          <w:sz w:val="32"/>
          <w:szCs w:val="32"/>
          <w:u w:color="9E0000"/>
        </w:rPr>
        <w:br/>
      </w:r>
      <w:r>
        <w:rPr>
          <w:rStyle w:val="Ninguno"/>
          <w:rFonts w:ascii="Garamond" w:hAnsi="Garamond"/>
          <w:b/>
          <w:bCs/>
          <w:smallCaps/>
          <w:color w:val="9E0000"/>
          <w:sz w:val="28"/>
          <w:szCs w:val="28"/>
          <w:u w:color="9E0000"/>
        </w:rPr>
        <w:t>X Congreso Internacional de la</w:t>
      </w:r>
      <w:r>
        <w:rPr>
          <w:rStyle w:val="Ninguno"/>
          <w:rFonts w:ascii="Garamond" w:hAnsi="Garamond"/>
          <w:b/>
          <w:bCs/>
          <w:smallCaps/>
          <w:color w:val="9E0000"/>
          <w:sz w:val="28"/>
          <w:szCs w:val="28"/>
          <w:u w:color="9E0000"/>
        </w:rPr>
        <w:t> </w:t>
      </w:r>
    </w:p>
    <w:p w14:paraId="0C1E332D" w14:textId="77777777" w:rsidR="000936C2" w:rsidRDefault="00193F21">
      <w:pPr>
        <w:spacing w:after="160"/>
        <w:jc w:val="center"/>
        <w:rPr>
          <w:rStyle w:val="Ninguno"/>
          <w:color w:val="9E0000"/>
          <w:sz w:val="28"/>
          <w:szCs w:val="28"/>
          <w:u w:color="9E0000"/>
        </w:rPr>
      </w:pPr>
      <w:r>
        <w:rPr>
          <w:rStyle w:val="Ninguno"/>
          <w:rFonts w:ascii="Garamond" w:hAnsi="Garamond"/>
          <w:b/>
          <w:bCs/>
          <w:smallCaps/>
          <w:color w:val="9E0000"/>
          <w:sz w:val="28"/>
          <w:szCs w:val="28"/>
          <w:u w:color="9E0000"/>
        </w:rPr>
        <w:t>Sociedad de Estudios Medievales y Renacentistas (SEMYR)</w:t>
      </w:r>
    </w:p>
    <w:p w14:paraId="7D9DEC88" w14:textId="77777777" w:rsidR="000936C2" w:rsidRDefault="00193F21">
      <w:pPr>
        <w:jc w:val="center"/>
        <w:rPr>
          <w:rStyle w:val="Ninguno"/>
          <w:rFonts w:ascii="Garamond" w:eastAsia="Garamond" w:hAnsi="Garamond" w:cs="Garamond"/>
          <w:b/>
          <w:bCs/>
        </w:rPr>
      </w:pPr>
      <w:proofErr w:type="spellStart"/>
      <w:r>
        <w:rPr>
          <w:rStyle w:val="Ninguno"/>
          <w:rFonts w:ascii="Garamond" w:hAnsi="Garamond"/>
          <w:b/>
          <w:bCs/>
        </w:rPr>
        <w:t>Universitat</w:t>
      </w:r>
      <w:proofErr w:type="spellEnd"/>
      <w:r>
        <w:rPr>
          <w:rStyle w:val="Ninguno"/>
          <w:rFonts w:ascii="Garamond" w:hAnsi="Garamond"/>
          <w:b/>
          <w:bCs/>
        </w:rPr>
        <w:t xml:space="preserve"> d</w:t>
      </w:r>
      <w:r>
        <w:rPr>
          <w:rStyle w:val="Ninguno"/>
          <w:rFonts w:ascii="Garamond" w:hAnsi="Garamond"/>
          <w:b/>
          <w:bCs/>
        </w:rPr>
        <w:t>’</w:t>
      </w:r>
      <w:r>
        <w:rPr>
          <w:rStyle w:val="Ninguno"/>
          <w:rFonts w:ascii="Garamond" w:hAnsi="Garamond"/>
          <w:b/>
          <w:bCs/>
        </w:rPr>
        <w:t>Alacant, 2-4 de septiembre de 2026</w:t>
      </w:r>
    </w:p>
    <w:p w14:paraId="2E881D89" w14:textId="77777777" w:rsidR="000936C2" w:rsidRDefault="000936C2">
      <w:pPr>
        <w:jc w:val="center"/>
        <w:rPr>
          <w:rStyle w:val="Ninguno"/>
          <w:rFonts w:ascii="Garamond" w:eastAsia="Garamond" w:hAnsi="Garamond" w:cs="Garamond"/>
        </w:rPr>
      </w:pPr>
    </w:p>
    <w:p w14:paraId="36E1DBA0" w14:textId="77777777" w:rsidR="000936C2" w:rsidRDefault="000936C2">
      <w:pPr>
        <w:pStyle w:val="Ttulo"/>
        <w:rPr>
          <w:rStyle w:val="Ninguno"/>
          <w:rFonts w:ascii="Garamond" w:eastAsia="Garamond" w:hAnsi="Garamond" w:cs="Garamond"/>
        </w:rPr>
      </w:pPr>
    </w:p>
    <w:p w14:paraId="11B34E36" w14:textId="77777777" w:rsidR="000936C2" w:rsidRDefault="000936C2">
      <w:pPr>
        <w:rPr>
          <w:rStyle w:val="Ninguno"/>
          <w:rFonts w:ascii="Garamond" w:eastAsia="Garamond" w:hAnsi="Garamond" w:cs="Garamond"/>
          <w:color w:val="FFCC00"/>
          <w:u w:color="FFCC00"/>
        </w:rPr>
      </w:pPr>
    </w:p>
    <w:tbl>
      <w:tblPr>
        <w:tblStyle w:val="TableNormal"/>
        <w:tblW w:w="95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829"/>
        <w:gridCol w:w="2693"/>
        <w:gridCol w:w="1843"/>
      </w:tblGrid>
      <w:tr w:rsidR="000936C2" w14:paraId="02D60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C333A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Apellidos y nombre: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ab/>
            </w:r>
          </w:p>
        </w:tc>
      </w:tr>
      <w:tr w:rsidR="000936C2" w14:paraId="3B11EF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15A42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 xml:space="preserve">Domicilio: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07225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 xml:space="preserve">Localidad: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7A998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 xml:space="preserve">CP: </w:t>
            </w:r>
          </w:p>
        </w:tc>
      </w:tr>
      <w:tr w:rsidR="000936C2" w14:paraId="21E244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C6567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Tel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é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 xml:space="preserve">fono: </w:t>
            </w:r>
          </w:p>
        </w:tc>
        <w:tc>
          <w:tcPr>
            <w:tcW w:w="53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AF204" w14:textId="77777777" w:rsidR="000936C2" w:rsidRDefault="00193F21">
            <w:pPr>
              <w:rPr>
                <w:rStyle w:val="Ninguno"/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Correo</w:t>
            </w:r>
          </w:p>
          <w:p w14:paraId="746355DF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electr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 xml:space="preserve">nico:   </w:t>
            </w:r>
          </w:p>
        </w:tc>
      </w:tr>
      <w:tr w:rsidR="000936C2" w14:paraId="54EFC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338AA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M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 xml:space="preserve">vil: </w:t>
            </w:r>
          </w:p>
        </w:tc>
        <w:tc>
          <w:tcPr>
            <w:tcW w:w="53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181DC" w14:textId="77777777" w:rsidR="000936C2" w:rsidRDefault="000936C2"/>
        </w:tc>
      </w:tr>
    </w:tbl>
    <w:p w14:paraId="0D96E35F" w14:textId="77777777" w:rsidR="000936C2" w:rsidRDefault="000936C2">
      <w:pPr>
        <w:widowControl w:val="0"/>
        <w:ind w:left="108" w:hanging="108"/>
        <w:jc w:val="center"/>
        <w:rPr>
          <w:rStyle w:val="Ninguno"/>
          <w:rFonts w:ascii="Garamond" w:eastAsia="Garamond" w:hAnsi="Garamond" w:cs="Garamond"/>
          <w:color w:val="FFCC00"/>
          <w:u w:color="FFCC00"/>
        </w:rPr>
      </w:pPr>
    </w:p>
    <w:p w14:paraId="709D68DC" w14:textId="77777777" w:rsidR="000936C2" w:rsidRDefault="000936C2">
      <w:pPr>
        <w:widowControl w:val="0"/>
        <w:jc w:val="center"/>
        <w:rPr>
          <w:rStyle w:val="Ninguno"/>
          <w:rFonts w:ascii="Garamond" w:eastAsia="Garamond" w:hAnsi="Garamond" w:cs="Garamond"/>
          <w:color w:val="FFCC00"/>
          <w:u w:color="FFCC00"/>
        </w:rPr>
      </w:pPr>
    </w:p>
    <w:p w14:paraId="61CCA659" w14:textId="77777777" w:rsidR="000936C2" w:rsidRDefault="000936C2">
      <w:pPr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tbl>
      <w:tblPr>
        <w:tblStyle w:val="TableNormal"/>
        <w:tblW w:w="960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</w:tblGrid>
      <w:tr w:rsidR="000936C2" w14:paraId="12B39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9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689DD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Universidad o centro de investigaci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 xml:space="preserve">n:  </w:t>
            </w:r>
          </w:p>
        </w:tc>
      </w:tr>
      <w:tr w:rsidR="000936C2" w14:paraId="08F509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9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0A05F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Tipo de vinculaci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 xml:space="preserve">n:  </w:t>
            </w:r>
          </w:p>
        </w:tc>
      </w:tr>
    </w:tbl>
    <w:p w14:paraId="3B6ABA7B" w14:textId="77777777" w:rsidR="000936C2" w:rsidRDefault="000936C2">
      <w:pPr>
        <w:widowControl w:val="0"/>
        <w:ind w:left="108" w:hanging="108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0880D595" w14:textId="77777777" w:rsidR="000936C2" w:rsidRDefault="000936C2">
      <w:pPr>
        <w:widowControl w:val="0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518E60E3" w14:textId="77777777" w:rsidR="000936C2" w:rsidRDefault="000936C2">
      <w:pPr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tbl>
      <w:tblPr>
        <w:tblStyle w:val="TableNormal"/>
        <w:tblW w:w="96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236"/>
        <w:gridCol w:w="6593"/>
      </w:tblGrid>
      <w:tr w:rsidR="000936C2" w14:paraId="6A180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7C14D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Tipo de intervenci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F82D6" w14:textId="77777777" w:rsidR="000936C2" w:rsidRDefault="000936C2"/>
        </w:tc>
        <w:tc>
          <w:tcPr>
            <w:tcW w:w="6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C1D38" w14:textId="2A5B35FC" w:rsidR="005E0644" w:rsidRDefault="005E0644">
            <w:pP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Asistencia sin comunicación</w:t>
            </w:r>
          </w:p>
          <w:p w14:paraId="0832C583" w14:textId="77777777" w:rsidR="005E0644" w:rsidRDefault="005E0644">
            <w:pP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</w:pPr>
          </w:p>
          <w:p w14:paraId="57BB19BE" w14:textId="21F4DC17" w:rsidR="000936C2" w:rsidRDefault="00193F21">
            <w:pP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Comunicaci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n</w:t>
            </w:r>
          </w:p>
          <w:p w14:paraId="21C5F37E" w14:textId="77777777" w:rsidR="005E0644" w:rsidRDefault="005E0644">
            <w:pPr>
              <w:rPr>
                <w:rStyle w:val="Ninguno"/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  <w:p w14:paraId="3FD76B3C" w14:textId="77777777" w:rsidR="000936C2" w:rsidRDefault="00193F21">
            <w:pPr>
              <w:rPr>
                <w:rStyle w:val="Ninguno"/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Panel (equipo de investigaci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n)</w:t>
            </w:r>
          </w:p>
          <w:p w14:paraId="1F90E61C" w14:textId="77777777" w:rsidR="005E0644" w:rsidRDefault="005E0644">
            <w:pP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</w:pPr>
          </w:p>
          <w:p w14:paraId="4639B523" w14:textId="421AF760" w:rsidR="000936C2" w:rsidRDefault="00193F21">
            <w:pPr>
              <w:rPr>
                <w:rStyle w:val="Ninguno"/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P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ster</w:t>
            </w:r>
          </w:p>
          <w:p w14:paraId="4F6EF240" w14:textId="77777777" w:rsidR="005E0644" w:rsidRDefault="005E0644">
            <w:pP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</w:pPr>
          </w:p>
          <w:p w14:paraId="2EE6DF79" w14:textId="14D8778C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¿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 xml:space="preserve">Solicita la 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“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Beca J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venes Investigadores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”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?</w:t>
            </w:r>
          </w:p>
        </w:tc>
      </w:tr>
      <w:tr w:rsidR="005E0644" w14:paraId="7767F5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2BA0D" w14:textId="77777777" w:rsidR="005E0644" w:rsidRDefault="005E0644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874D0" w14:textId="77777777" w:rsidR="005E0644" w:rsidRDefault="005E0644"/>
        </w:tc>
        <w:tc>
          <w:tcPr>
            <w:tcW w:w="6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64593" w14:textId="77777777" w:rsidR="005E0644" w:rsidRDefault="005E0644"/>
        </w:tc>
      </w:tr>
      <w:tr w:rsidR="000936C2" w14:paraId="14EA4B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E0BB" w14:textId="77777777" w:rsidR="000936C2" w:rsidRDefault="000936C2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D2B65" w14:textId="77777777" w:rsidR="000936C2" w:rsidRDefault="000936C2"/>
        </w:tc>
        <w:tc>
          <w:tcPr>
            <w:tcW w:w="6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683C8" w14:textId="77777777" w:rsidR="000936C2" w:rsidRDefault="000936C2"/>
        </w:tc>
      </w:tr>
      <w:tr w:rsidR="000936C2" w14:paraId="5873D8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EF350" w14:textId="77777777" w:rsidR="000936C2" w:rsidRDefault="000936C2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934FB" w14:textId="77777777" w:rsidR="000936C2" w:rsidRDefault="000936C2"/>
        </w:tc>
        <w:tc>
          <w:tcPr>
            <w:tcW w:w="6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50D6" w14:textId="77777777" w:rsidR="000936C2" w:rsidRDefault="000936C2"/>
        </w:tc>
      </w:tr>
      <w:tr w:rsidR="000936C2" w14:paraId="11B316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33174" w14:textId="77777777" w:rsidR="000936C2" w:rsidRDefault="000936C2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D1723" w14:textId="77777777" w:rsidR="000936C2" w:rsidRDefault="000936C2"/>
        </w:tc>
        <w:tc>
          <w:tcPr>
            <w:tcW w:w="6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D9E69" w14:textId="77777777" w:rsidR="000936C2" w:rsidRDefault="000936C2"/>
        </w:tc>
      </w:tr>
    </w:tbl>
    <w:p w14:paraId="1E6D96C6" w14:textId="77777777" w:rsidR="000936C2" w:rsidRDefault="000936C2">
      <w:pPr>
        <w:widowControl w:val="0"/>
        <w:ind w:left="108" w:hanging="108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6D3DEB1D" w14:textId="77777777" w:rsidR="000936C2" w:rsidRDefault="000936C2">
      <w:pPr>
        <w:widowControl w:val="0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7B71B8C8" w14:textId="77777777" w:rsidR="000936C2" w:rsidRDefault="000936C2">
      <w:pPr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0936C2" w14:paraId="05A403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ADD98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 xml:space="preserve">En caso de 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propuesta de panel</w:t>
            </w:r>
          </w:p>
        </w:tc>
      </w:tr>
      <w:tr w:rsidR="000936C2" w14:paraId="0596DC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E26E5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T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í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tulo del panel:</w:t>
            </w:r>
          </w:p>
        </w:tc>
      </w:tr>
      <w:tr w:rsidR="000936C2" w14:paraId="3A9234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  <w:jc w:val="center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CAB3F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Investigador/a responsable:</w:t>
            </w:r>
            <w:r>
              <w:rPr>
                <w:rStyle w:val="Ninguno"/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0936C2" w14:paraId="02A6D1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/>
          <w:jc w:val="center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56816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lastRenderedPageBreak/>
              <w:t>Otros investigadores que intervienen (cada uno debe inscribirse y cumplimentar su ficha):</w:t>
            </w:r>
          </w:p>
        </w:tc>
      </w:tr>
    </w:tbl>
    <w:p w14:paraId="54C8E68C" w14:textId="77777777" w:rsidR="000936C2" w:rsidRDefault="000936C2">
      <w:pPr>
        <w:widowControl w:val="0"/>
        <w:ind w:left="108" w:hanging="108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3A416D1E" w14:textId="77777777" w:rsidR="000936C2" w:rsidRDefault="000936C2">
      <w:pPr>
        <w:widowControl w:val="0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7B03E3B9" w14:textId="77777777" w:rsidR="000936C2" w:rsidRDefault="000936C2">
      <w:pPr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tbl>
      <w:tblPr>
        <w:tblStyle w:val="TableNormal"/>
        <w:tblW w:w="960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</w:tblGrid>
      <w:tr w:rsidR="000936C2" w14:paraId="54F989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  <w:jc w:val="center"/>
        </w:trPr>
        <w:tc>
          <w:tcPr>
            <w:tcW w:w="9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42984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T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í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tulo de la intervenci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n:</w:t>
            </w:r>
          </w:p>
        </w:tc>
      </w:tr>
    </w:tbl>
    <w:p w14:paraId="0427E640" w14:textId="77777777" w:rsidR="000936C2" w:rsidRDefault="000936C2">
      <w:pPr>
        <w:widowControl w:val="0"/>
        <w:ind w:left="108" w:hanging="108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09B8CCE4" w14:textId="77777777" w:rsidR="000936C2" w:rsidRDefault="000936C2">
      <w:pPr>
        <w:widowControl w:val="0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1198FDAE" w14:textId="77777777" w:rsidR="000936C2" w:rsidRDefault="000936C2">
      <w:pPr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tbl>
      <w:tblPr>
        <w:tblStyle w:val="TableNormal"/>
        <w:tblW w:w="96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7"/>
      </w:tblGrid>
      <w:tr w:rsidR="000936C2" w14:paraId="404F47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9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AE30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Medios necesarios para la intervenci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n (ordenador, ca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ñó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n de v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í</w:t>
            </w:r>
            <w:r>
              <w:rPr>
                <w:rStyle w:val="Ninguno"/>
                <w:rFonts w:ascii="Garamond" w:hAnsi="Garamond"/>
                <w:b/>
                <w:bCs/>
                <w:sz w:val="20"/>
                <w:szCs w:val="20"/>
              </w:rPr>
              <w:t>deo, etc.):</w:t>
            </w:r>
          </w:p>
        </w:tc>
      </w:tr>
    </w:tbl>
    <w:p w14:paraId="3C6B2840" w14:textId="77777777" w:rsidR="000936C2" w:rsidRDefault="000936C2">
      <w:pPr>
        <w:widowControl w:val="0"/>
        <w:ind w:left="108" w:hanging="108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75F3E5FB" w14:textId="77777777" w:rsidR="000936C2" w:rsidRDefault="000936C2">
      <w:pPr>
        <w:widowControl w:val="0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28CABA02" w14:textId="77777777" w:rsidR="000936C2" w:rsidRDefault="000936C2">
      <w:pPr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044EA0E4" w14:textId="77777777" w:rsidR="000936C2" w:rsidRDefault="00193F21">
      <w:r>
        <w:rPr>
          <w:rStyle w:val="Ninguno"/>
          <w:rFonts w:ascii="Arial Unicode MS" w:hAnsi="Arial Unicode MS"/>
          <w:sz w:val="20"/>
          <w:szCs w:val="20"/>
        </w:rPr>
        <w:br w:type="page"/>
      </w:r>
    </w:p>
    <w:tbl>
      <w:tblPr>
        <w:tblStyle w:val="TableNormal"/>
        <w:tblW w:w="96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7"/>
      </w:tblGrid>
      <w:tr w:rsidR="000936C2" w14:paraId="5E070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0"/>
          <w:jc w:val="center"/>
        </w:trPr>
        <w:tc>
          <w:tcPr>
            <w:tcW w:w="9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0D37" w14:textId="77777777" w:rsidR="000936C2" w:rsidRDefault="00193F21">
            <w:pPr>
              <w:rPr>
                <w:rStyle w:val="Ning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lastRenderedPageBreak/>
              <w:t>PROPUESTA DE COMUNICACI</w:t>
            </w: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Ó</w:t>
            </w: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N</w:t>
            </w:r>
          </w:p>
          <w:p w14:paraId="402ACE46" w14:textId="77777777" w:rsidR="000936C2" w:rsidRDefault="000936C2">
            <w:pPr>
              <w:rPr>
                <w:rStyle w:val="Ning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45381E5C" w14:textId="77777777" w:rsidR="000936C2" w:rsidRDefault="00193F21">
            <w:pPr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RESUMEN (m</w:t>
            </w: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á</w:t>
            </w: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ximo 500 palabras):</w:t>
            </w:r>
          </w:p>
          <w:p w14:paraId="14F17B7A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0F1AB8D0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0F30AD9A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59809C99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36048781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66CF253F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33D4C35F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0457D30E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384874C3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4EB42AEA" w14:textId="77777777" w:rsidR="000936C2" w:rsidRDefault="00193F21">
            <w:pPr>
              <w:jc w:val="both"/>
              <w:rPr>
                <w:rStyle w:val="Ning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PALABRAS CLAVE (m</w:t>
            </w: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á</w:t>
            </w: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ximo 5 t</w:t>
            </w: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é</w:t>
            </w: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rminos):</w:t>
            </w:r>
          </w:p>
          <w:p w14:paraId="70DF372F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3E5500A8" w14:textId="77777777" w:rsidR="000936C2" w:rsidRDefault="000936C2">
            <w:pPr>
              <w:jc w:val="both"/>
            </w:pPr>
          </w:p>
        </w:tc>
      </w:tr>
    </w:tbl>
    <w:p w14:paraId="4F90DFD2" w14:textId="77777777" w:rsidR="000936C2" w:rsidRDefault="000936C2">
      <w:pPr>
        <w:widowControl w:val="0"/>
        <w:ind w:left="108" w:hanging="108"/>
        <w:jc w:val="center"/>
        <w:rPr>
          <w:rStyle w:val="Ninguno"/>
          <w:rFonts w:ascii="Arial Unicode MS" w:hAnsi="Arial Unicode MS"/>
          <w:sz w:val="20"/>
          <w:szCs w:val="20"/>
        </w:rPr>
      </w:pPr>
    </w:p>
    <w:p w14:paraId="03E753C9" w14:textId="77777777" w:rsidR="000936C2" w:rsidRDefault="000936C2">
      <w:pPr>
        <w:widowControl w:val="0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5C85E6FD" w14:textId="77777777" w:rsidR="000936C2" w:rsidRDefault="000936C2">
      <w:pPr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17FB4EC1" w14:textId="77777777" w:rsidR="000936C2" w:rsidRDefault="000936C2">
      <w:pPr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tbl>
      <w:tblPr>
        <w:tblStyle w:val="TableNormal"/>
        <w:tblW w:w="96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7"/>
      </w:tblGrid>
      <w:tr w:rsidR="000936C2" w14:paraId="1392BB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/>
          <w:jc w:val="center"/>
        </w:trPr>
        <w:tc>
          <w:tcPr>
            <w:tcW w:w="9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90999" w14:textId="77777777" w:rsidR="000936C2" w:rsidRDefault="00193F21">
            <w:pPr>
              <w:rPr>
                <w:rStyle w:val="Ning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CV ABREVIADO (m</w:t>
            </w: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á</w:t>
            </w:r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x. 500 palabras):</w:t>
            </w:r>
          </w:p>
          <w:p w14:paraId="38C1F100" w14:textId="77777777" w:rsidR="000936C2" w:rsidRDefault="000936C2">
            <w:pPr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03474C3E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6144A5B0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21952F80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734C14D1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48C79587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2BC042C5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09CE5A88" w14:textId="77777777" w:rsidR="000936C2" w:rsidRDefault="000936C2">
            <w:pPr>
              <w:jc w:val="both"/>
              <w:rPr>
                <w:rStyle w:val="Ninguno"/>
                <w:rFonts w:ascii="Garamond" w:eastAsia="Garamond" w:hAnsi="Garamond" w:cs="Garamond"/>
                <w:sz w:val="22"/>
                <w:szCs w:val="22"/>
              </w:rPr>
            </w:pPr>
          </w:p>
          <w:p w14:paraId="4C73DA83" w14:textId="77777777" w:rsidR="000936C2" w:rsidRDefault="000936C2">
            <w:pPr>
              <w:jc w:val="both"/>
            </w:pPr>
          </w:p>
        </w:tc>
      </w:tr>
    </w:tbl>
    <w:p w14:paraId="7F3EEDAB" w14:textId="77777777" w:rsidR="000936C2" w:rsidRDefault="000936C2">
      <w:pPr>
        <w:widowControl w:val="0"/>
        <w:ind w:left="108" w:hanging="108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2C30C324" w14:textId="77777777" w:rsidR="000936C2" w:rsidRDefault="000936C2">
      <w:pPr>
        <w:widowControl w:val="0"/>
        <w:jc w:val="center"/>
        <w:rPr>
          <w:rStyle w:val="Ninguno"/>
          <w:rFonts w:ascii="Garamond" w:eastAsia="Garamond" w:hAnsi="Garamond" w:cs="Garamond"/>
          <w:b/>
          <w:bCs/>
          <w:sz w:val="20"/>
          <w:szCs w:val="20"/>
        </w:rPr>
      </w:pPr>
    </w:p>
    <w:p w14:paraId="65BB0608" w14:textId="77777777" w:rsidR="000936C2" w:rsidRDefault="000936C2">
      <w:pPr>
        <w:jc w:val="right"/>
        <w:rPr>
          <w:rStyle w:val="Ninguno"/>
          <w:rFonts w:ascii="Garamond" w:eastAsia="Garamond" w:hAnsi="Garamond" w:cs="Garamond"/>
        </w:rPr>
      </w:pPr>
    </w:p>
    <w:tbl>
      <w:tblPr>
        <w:tblStyle w:val="TableNormal"/>
        <w:tblW w:w="96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7"/>
      </w:tblGrid>
      <w:tr w:rsidR="000936C2" w14:paraId="73EC90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/>
          <w:jc w:val="center"/>
        </w:trPr>
        <w:tc>
          <w:tcPr>
            <w:tcW w:w="9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34576" w14:textId="77777777" w:rsidR="000936C2" w:rsidRDefault="00193F21">
            <w:r>
              <w:rPr>
                <w:rStyle w:val="Ninguno"/>
                <w:rFonts w:ascii="Garamond" w:hAnsi="Garamond"/>
                <w:b/>
                <w:bCs/>
                <w:sz w:val="22"/>
                <w:szCs w:val="22"/>
              </w:rPr>
              <w:t>Observaciones:</w:t>
            </w:r>
          </w:p>
        </w:tc>
      </w:tr>
    </w:tbl>
    <w:p w14:paraId="5572D634" w14:textId="77777777" w:rsidR="000936C2" w:rsidRDefault="000936C2">
      <w:pPr>
        <w:widowControl w:val="0"/>
        <w:ind w:left="108" w:hanging="108"/>
        <w:jc w:val="center"/>
        <w:rPr>
          <w:rStyle w:val="Ninguno"/>
          <w:rFonts w:ascii="Garamond" w:eastAsia="Garamond" w:hAnsi="Garamond" w:cs="Garamond"/>
        </w:rPr>
      </w:pPr>
    </w:p>
    <w:p w14:paraId="31906654" w14:textId="77777777" w:rsidR="000936C2" w:rsidRDefault="000936C2">
      <w:pPr>
        <w:widowControl w:val="0"/>
        <w:jc w:val="center"/>
        <w:rPr>
          <w:rStyle w:val="Ninguno"/>
          <w:rFonts w:ascii="Garamond" w:eastAsia="Garamond" w:hAnsi="Garamond" w:cs="Garamond"/>
        </w:rPr>
      </w:pPr>
    </w:p>
    <w:p w14:paraId="0BB26B67" w14:textId="77777777" w:rsidR="000936C2" w:rsidRDefault="000936C2"/>
    <w:sectPr w:rsidR="000936C2">
      <w:headerReference w:type="default" r:id="rId6"/>
      <w:footerReference w:type="default" r:id="rId7"/>
      <w:pgSz w:w="11900" w:h="16840"/>
      <w:pgMar w:top="851" w:right="1701" w:bottom="1135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85BC" w14:textId="77777777" w:rsidR="00193F21" w:rsidRDefault="00193F21">
      <w:r>
        <w:separator/>
      </w:r>
    </w:p>
  </w:endnote>
  <w:endnote w:type="continuationSeparator" w:id="0">
    <w:p w14:paraId="096ED3CC" w14:textId="77777777" w:rsidR="00193F21" w:rsidRDefault="0019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3708" w14:textId="77777777" w:rsidR="000936C2" w:rsidRDefault="000936C2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E6FC" w14:textId="77777777" w:rsidR="00193F21" w:rsidRDefault="00193F21">
      <w:r>
        <w:separator/>
      </w:r>
    </w:p>
  </w:footnote>
  <w:footnote w:type="continuationSeparator" w:id="0">
    <w:p w14:paraId="707A49AE" w14:textId="77777777" w:rsidR="00193F21" w:rsidRDefault="0019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4B1B" w14:textId="77777777" w:rsidR="000936C2" w:rsidRDefault="00193F21">
    <w:pPr>
      <w:pStyle w:val="NormalWeb"/>
      <w:spacing w:before="2" w:after="2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DED10E" wp14:editId="0E06F9EE">
          <wp:simplePos x="0" y="0"/>
          <wp:positionH relativeFrom="page">
            <wp:posOffset>4772025</wp:posOffset>
          </wp:positionH>
          <wp:positionV relativeFrom="page">
            <wp:posOffset>533400</wp:posOffset>
          </wp:positionV>
          <wp:extent cx="1710690" cy="1261745"/>
          <wp:effectExtent l="0" t="0" r="0" b="0"/>
          <wp:wrapNone/>
          <wp:docPr id="1073741826" name="officeArt object" descr="UA (color) C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UA (color) C.jpeg" descr="UA (color) C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0690" cy="12617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CAECBE5" wp14:editId="18D0DF05">
          <wp:extent cx="1556113" cy="1528103"/>
          <wp:effectExtent l="0" t="0" r="0" b="0"/>
          <wp:docPr id="1073741825" name="officeArt object" descr="logo_la_semy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la_semyr.png" descr="logo_la_semyr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6113" cy="15281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2"/>
    <w:rsid w:val="000936C2"/>
    <w:rsid w:val="00193F21"/>
    <w:rsid w:val="005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673B"/>
  <w15:docId w15:val="{3BFA3021-254C-4A17-8876-0144AD88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rPr>
      <w:rFonts w:ascii="Times Roman" w:hAnsi="Times Roman" w:cs="Arial Unicode MS"/>
      <w:color w:val="000000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nespaciado">
    <w:name w:val="No Spacing"/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styleId="Ttulo">
    <w:name w:val="Title"/>
    <w:uiPriority w:val="10"/>
    <w:qFormat/>
    <w:pPr>
      <w:jc w:val="center"/>
    </w:pPr>
    <w:rPr>
      <w:rFonts w:eastAsia="Times New Roman"/>
      <w:b/>
      <w:bCs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Carmen Arronis</cp:lastModifiedBy>
  <cp:revision>2</cp:revision>
  <dcterms:created xsi:type="dcterms:W3CDTF">2026-06-29T10:09:00Z</dcterms:created>
  <dcterms:modified xsi:type="dcterms:W3CDTF">2026-06-29T10:13:00Z</dcterms:modified>
</cp:coreProperties>
</file>